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A9E4E" w14:textId="77777777" w:rsidR="002547BB" w:rsidRDefault="00000000">
      <w:pPr>
        <w:pStyle w:val="Heading1"/>
      </w:pPr>
      <w:r>
        <w:t>The Piri Reis Map &amp; Lost Cities: Lat/Long, Date, Time and Cosmic Clock Alignment</w:t>
      </w:r>
    </w:p>
    <w:p w14:paraId="72D7FBF0" w14:textId="77777777" w:rsidR="002547BB" w:rsidRDefault="00000000">
      <w:r>
        <w:t>Prepared for: Gabino Casanova — Unified Cosmic Clock &amp; CST Warp Drive Initiative, 2025</w:t>
      </w:r>
    </w:p>
    <w:p w14:paraId="62E90BB7" w14:textId="77777777" w:rsidR="002547BB" w:rsidRDefault="00000000">
      <w:pPr>
        <w:pStyle w:val="Heading2"/>
      </w:pPr>
      <w:r>
        <w:t>1. Introduction</w:t>
      </w:r>
    </w:p>
    <w:p w14:paraId="21734A1E" w14:textId="77777777" w:rsidR="002547BB" w:rsidRDefault="00000000">
      <w:r>
        <w:t>The Piri Reis Map (1513) represents one of the earliest known attempts to chart the Atlantic Ocean using multiple historical sources. This document unites the map’s geographical data with the cosmic clock framework developed by Gabino Casanova, integrating latitude, longitude, and temporal anchors into the Unified Star-Date and CST synchronization systems. The objective is to align ancient world mapping and lost cities with cosmic harmonics, epoch synchronization, and CST time calibration.</w:t>
      </w:r>
    </w:p>
    <w:p w14:paraId="5EEF242F" w14:textId="77777777" w:rsidR="002547BB" w:rsidRDefault="00000000">
      <w:pPr>
        <w:pStyle w:val="Heading2"/>
      </w:pPr>
      <w:r>
        <w:t>2. The Piri Reis Map: Data &amp; Analysis</w:t>
      </w:r>
    </w:p>
    <w:p w14:paraId="174BFD43" w14:textId="77777777" w:rsidR="002547BB" w:rsidRDefault="00000000">
      <w:r>
        <w:t>• Date of creation: Islamic year 919 AH (≈ 1513 AD).</w:t>
      </w:r>
      <w:r>
        <w:br/>
        <w:t>• Geographic coverage: Atlantic Ocean, coasts of Western Africa, South America, and Europe.</w:t>
      </w:r>
      <w:r>
        <w:br/>
        <w:t>• Projection style: Portolan chart using rhumb (wind) lines instead of modern latitude/longitude grids.</w:t>
      </w:r>
      <w:r>
        <w:br/>
        <w:t>• Compiled from ~20 source maps, including some attributed to Columbus.</w:t>
      </w:r>
      <w:r>
        <w:br/>
        <w:t>• The surviving fragment includes Western Africa, Brazil, and parts of the Caribbean.</w:t>
      </w:r>
    </w:p>
    <w:p w14:paraId="593FB32D" w14:textId="77777777" w:rsidR="002547BB" w:rsidRDefault="00000000">
      <w:r>
        <w:t>Because the Piri Reis map lacks a geodetic grid, this analysis uses approximate modern coordinates derived from visible coastlines. The map’s date corresponds to the first month of 919 AH (Muharram), approximately January–February 1513. Specific day and time are not recorded; for synchronization purposes, universal reference time 00:00 UTC is used.</w:t>
      </w:r>
    </w:p>
    <w:p w14:paraId="7BC9BC41" w14:textId="77777777" w:rsidR="002547BB" w:rsidRDefault="00000000">
      <w:pPr>
        <w:pStyle w:val="Heading2"/>
      </w:pPr>
      <w:r>
        <w:t>3. Lost Cities &amp; Key Ancient Sites</w:t>
      </w:r>
    </w:p>
    <w:p w14:paraId="054813EF" w14:textId="77777777" w:rsidR="002547BB" w:rsidRDefault="00000000">
      <w:r>
        <w:t>Below are selected ancient or mytho‑historical sites integrated into the CST calibration network. Each includes modern coordinates, approximate era, and Star Date conversion using the Epoch Zero baseline (3114 BCE).</w:t>
      </w:r>
    </w:p>
    <w:tbl>
      <w:tblPr>
        <w:tblW w:w="0" w:type="auto"/>
        <w:tblLook w:val="04A0" w:firstRow="1" w:lastRow="0" w:firstColumn="1" w:lastColumn="0" w:noHBand="0" w:noVBand="1"/>
      </w:tblPr>
      <w:tblGrid>
        <w:gridCol w:w="1492"/>
        <w:gridCol w:w="954"/>
        <w:gridCol w:w="795"/>
        <w:gridCol w:w="785"/>
        <w:gridCol w:w="764"/>
        <w:gridCol w:w="919"/>
        <w:gridCol w:w="808"/>
        <w:gridCol w:w="2339"/>
      </w:tblGrid>
      <w:tr w:rsidR="002547BB" w14:paraId="737CD780" w14:textId="77777777">
        <w:tc>
          <w:tcPr>
            <w:tcW w:w="1080" w:type="dxa"/>
          </w:tcPr>
          <w:p w14:paraId="3931774A" w14:textId="77777777" w:rsidR="002547BB" w:rsidRDefault="00000000">
            <w:r>
              <w:t>Name</w:t>
            </w:r>
          </w:p>
        </w:tc>
        <w:tc>
          <w:tcPr>
            <w:tcW w:w="1080" w:type="dxa"/>
          </w:tcPr>
          <w:p w14:paraId="39BA25F4" w14:textId="77777777" w:rsidR="002547BB" w:rsidRDefault="00000000">
            <w:r>
              <w:t>Type</w:t>
            </w:r>
          </w:p>
        </w:tc>
        <w:tc>
          <w:tcPr>
            <w:tcW w:w="1080" w:type="dxa"/>
          </w:tcPr>
          <w:p w14:paraId="354ED3D7" w14:textId="77777777" w:rsidR="002547BB" w:rsidRDefault="00000000">
            <w:r>
              <w:t>Latitude</w:t>
            </w:r>
          </w:p>
        </w:tc>
        <w:tc>
          <w:tcPr>
            <w:tcW w:w="1080" w:type="dxa"/>
          </w:tcPr>
          <w:p w14:paraId="2C219C8C" w14:textId="77777777" w:rsidR="002547BB" w:rsidRDefault="00000000">
            <w:r>
              <w:t>Longitude</w:t>
            </w:r>
          </w:p>
        </w:tc>
        <w:tc>
          <w:tcPr>
            <w:tcW w:w="1080" w:type="dxa"/>
          </w:tcPr>
          <w:p w14:paraId="207F7E9A" w14:textId="77777777" w:rsidR="002547BB" w:rsidRDefault="00000000">
            <w:r>
              <w:t>Approx. Year</w:t>
            </w:r>
          </w:p>
        </w:tc>
        <w:tc>
          <w:tcPr>
            <w:tcW w:w="1080" w:type="dxa"/>
          </w:tcPr>
          <w:p w14:paraId="5628A852" w14:textId="77777777" w:rsidR="002547BB" w:rsidRDefault="00000000">
            <w:r>
              <w:t>Month/Day</w:t>
            </w:r>
          </w:p>
        </w:tc>
        <w:tc>
          <w:tcPr>
            <w:tcW w:w="1080" w:type="dxa"/>
          </w:tcPr>
          <w:p w14:paraId="70CE2B7A" w14:textId="77777777" w:rsidR="002547BB" w:rsidRDefault="00000000">
            <w:r>
              <w:t>Star Date (Y + 3114)</w:t>
            </w:r>
          </w:p>
        </w:tc>
        <w:tc>
          <w:tcPr>
            <w:tcW w:w="1080" w:type="dxa"/>
          </w:tcPr>
          <w:p w14:paraId="3066D16C" w14:textId="77777777" w:rsidR="002547BB" w:rsidRDefault="00000000">
            <w:r>
              <w:t>Notes</w:t>
            </w:r>
          </w:p>
        </w:tc>
      </w:tr>
      <w:tr w:rsidR="002547BB" w14:paraId="20ECC1B9" w14:textId="77777777">
        <w:tc>
          <w:tcPr>
            <w:tcW w:w="1080" w:type="dxa"/>
          </w:tcPr>
          <w:p w14:paraId="17643D58" w14:textId="77777777" w:rsidR="002547BB" w:rsidRDefault="00000000">
            <w:r>
              <w:t>Western Africa Anchor</w:t>
            </w:r>
          </w:p>
        </w:tc>
        <w:tc>
          <w:tcPr>
            <w:tcW w:w="1080" w:type="dxa"/>
          </w:tcPr>
          <w:p w14:paraId="7B92058C" w14:textId="77777777" w:rsidR="002547BB" w:rsidRDefault="00000000">
            <w:r>
              <w:t>Piri Reis Map</w:t>
            </w:r>
          </w:p>
        </w:tc>
        <w:tc>
          <w:tcPr>
            <w:tcW w:w="1080" w:type="dxa"/>
          </w:tcPr>
          <w:p w14:paraId="2BEBCEFC" w14:textId="77777777" w:rsidR="002547BB" w:rsidRDefault="00000000">
            <w:r>
              <w:t>14.80 N</w:t>
            </w:r>
          </w:p>
        </w:tc>
        <w:tc>
          <w:tcPr>
            <w:tcW w:w="1080" w:type="dxa"/>
          </w:tcPr>
          <w:p w14:paraId="10706E98" w14:textId="77777777" w:rsidR="002547BB" w:rsidRDefault="00000000">
            <w:r>
              <w:t>17.40 W</w:t>
            </w:r>
          </w:p>
        </w:tc>
        <w:tc>
          <w:tcPr>
            <w:tcW w:w="1080" w:type="dxa"/>
          </w:tcPr>
          <w:p w14:paraId="444F76EA" w14:textId="77777777" w:rsidR="002547BB" w:rsidRDefault="00000000">
            <w:r>
              <w:t>1513</w:t>
            </w:r>
          </w:p>
        </w:tc>
        <w:tc>
          <w:tcPr>
            <w:tcW w:w="1080" w:type="dxa"/>
          </w:tcPr>
          <w:p w14:paraId="3791C39A" w14:textId="77777777" w:rsidR="002547BB" w:rsidRDefault="00000000">
            <w:r>
              <w:t>Jan (approx)</w:t>
            </w:r>
          </w:p>
        </w:tc>
        <w:tc>
          <w:tcPr>
            <w:tcW w:w="1080" w:type="dxa"/>
          </w:tcPr>
          <w:p w14:paraId="6E09C78E" w14:textId="77777777" w:rsidR="002547BB" w:rsidRDefault="00000000">
            <w:r>
              <w:t>4627</w:t>
            </w:r>
          </w:p>
        </w:tc>
        <w:tc>
          <w:tcPr>
            <w:tcW w:w="1080" w:type="dxa"/>
          </w:tcPr>
          <w:p w14:paraId="08397FE9" w14:textId="77777777" w:rsidR="002547BB" w:rsidRDefault="00000000">
            <w:r>
              <w:t>Cape Verde/Senegal region.</w:t>
            </w:r>
          </w:p>
        </w:tc>
      </w:tr>
      <w:tr w:rsidR="002547BB" w14:paraId="7DD66CB0" w14:textId="77777777">
        <w:tc>
          <w:tcPr>
            <w:tcW w:w="1080" w:type="dxa"/>
          </w:tcPr>
          <w:p w14:paraId="35D092E6" w14:textId="77777777" w:rsidR="002547BB" w:rsidRDefault="00000000">
            <w:r>
              <w:t>Eastern Brazil Anchor</w:t>
            </w:r>
          </w:p>
        </w:tc>
        <w:tc>
          <w:tcPr>
            <w:tcW w:w="1080" w:type="dxa"/>
          </w:tcPr>
          <w:p w14:paraId="1DA06057" w14:textId="77777777" w:rsidR="002547BB" w:rsidRDefault="00000000">
            <w:r>
              <w:t>Piri Reis Map</w:t>
            </w:r>
          </w:p>
        </w:tc>
        <w:tc>
          <w:tcPr>
            <w:tcW w:w="1080" w:type="dxa"/>
          </w:tcPr>
          <w:p w14:paraId="2C9CBAD4" w14:textId="77777777" w:rsidR="002547BB" w:rsidRDefault="00000000">
            <w:r>
              <w:t>5.00 S</w:t>
            </w:r>
          </w:p>
        </w:tc>
        <w:tc>
          <w:tcPr>
            <w:tcW w:w="1080" w:type="dxa"/>
          </w:tcPr>
          <w:p w14:paraId="13B82CF6" w14:textId="77777777" w:rsidR="002547BB" w:rsidRDefault="00000000">
            <w:r>
              <w:t>35.20 W</w:t>
            </w:r>
          </w:p>
        </w:tc>
        <w:tc>
          <w:tcPr>
            <w:tcW w:w="1080" w:type="dxa"/>
          </w:tcPr>
          <w:p w14:paraId="1BA199F5" w14:textId="77777777" w:rsidR="002547BB" w:rsidRDefault="00000000">
            <w:r>
              <w:t>1513</w:t>
            </w:r>
          </w:p>
        </w:tc>
        <w:tc>
          <w:tcPr>
            <w:tcW w:w="1080" w:type="dxa"/>
          </w:tcPr>
          <w:p w14:paraId="219C1583" w14:textId="77777777" w:rsidR="002547BB" w:rsidRDefault="00000000">
            <w:r>
              <w:t>Jan (approx)</w:t>
            </w:r>
          </w:p>
        </w:tc>
        <w:tc>
          <w:tcPr>
            <w:tcW w:w="1080" w:type="dxa"/>
          </w:tcPr>
          <w:p w14:paraId="7BF1FD55" w14:textId="77777777" w:rsidR="002547BB" w:rsidRDefault="00000000">
            <w:r>
              <w:t>4627</w:t>
            </w:r>
          </w:p>
        </w:tc>
        <w:tc>
          <w:tcPr>
            <w:tcW w:w="1080" w:type="dxa"/>
          </w:tcPr>
          <w:p w14:paraId="0D908F4E" w14:textId="77777777" w:rsidR="002547BB" w:rsidRDefault="00000000">
            <w:r>
              <w:t>Brazilian bulge / Recife area.</w:t>
            </w:r>
          </w:p>
        </w:tc>
      </w:tr>
      <w:tr w:rsidR="002547BB" w14:paraId="17E352B8" w14:textId="77777777">
        <w:tc>
          <w:tcPr>
            <w:tcW w:w="1080" w:type="dxa"/>
          </w:tcPr>
          <w:p w14:paraId="26149579" w14:textId="77777777" w:rsidR="002547BB" w:rsidRDefault="00000000">
            <w:r>
              <w:t>Göbekli Tepe</w:t>
            </w:r>
          </w:p>
        </w:tc>
        <w:tc>
          <w:tcPr>
            <w:tcW w:w="1080" w:type="dxa"/>
          </w:tcPr>
          <w:p w14:paraId="7EB70E68" w14:textId="77777777" w:rsidR="002547BB" w:rsidRDefault="00000000">
            <w:r>
              <w:t>Ancient</w:t>
            </w:r>
            <w:r>
              <w:lastRenderedPageBreak/>
              <w:t> Site</w:t>
            </w:r>
          </w:p>
        </w:tc>
        <w:tc>
          <w:tcPr>
            <w:tcW w:w="1080" w:type="dxa"/>
          </w:tcPr>
          <w:p w14:paraId="4FB0A89C" w14:textId="77777777" w:rsidR="002547BB" w:rsidRDefault="00000000">
            <w:r>
              <w:lastRenderedPageBreak/>
              <w:t>37.22</w:t>
            </w:r>
            <w:r>
              <w:lastRenderedPageBreak/>
              <w:t>32 N</w:t>
            </w:r>
          </w:p>
        </w:tc>
        <w:tc>
          <w:tcPr>
            <w:tcW w:w="1080" w:type="dxa"/>
          </w:tcPr>
          <w:p w14:paraId="47415A30" w14:textId="77777777" w:rsidR="002547BB" w:rsidRDefault="00000000">
            <w:r>
              <w:lastRenderedPageBreak/>
              <w:t>38.92</w:t>
            </w:r>
            <w:r>
              <w:lastRenderedPageBreak/>
              <w:t>23 E</w:t>
            </w:r>
          </w:p>
        </w:tc>
        <w:tc>
          <w:tcPr>
            <w:tcW w:w="1080" w:type="dxa"/>
          </w:tcPr>
          <w:p w14:paraId="312DC465" w14:textId="77777777" w:rsidR="002547BB" w:rsidRDefault="00000000">
            <w:r>
              <w:lastRenderedPageBreak/>
              <w:t>9600 </w:t>
            </w:r>
            <w:r>
              <w:lastRenderedPageBreak/>
              <w:t>BCE</w:t>
            </w:r>
          </w:p>
        </w:tc>
        <w:tc>
          <w:tcPr>
            <w:tcW w:w="1080" w:type="dxa"/>
          </w:tcPr>
          <w:p w14:paraId="43D4322E" w14:textId="77777777" w:rsidR="002547BB" w:rsidRDefault="00000000">
            <w:r>
              <w:lastRenderedPageBreak/>
              <w:t>N/A</w:t>
            </w:r>
          </w:p>
        </w:tc>
        <w:tc>
          <w:tcPr>
            <w:tcW w:w="1080" w:type="dxa"/>
          </w:tcPr>
          <w:p w14:paraId="3E95E03C" w14:textId="77777777" w:rsidR="002547BB" w:rsidRDefault="00000000">
            <w:r>
              <w:t>-6486</w:t>
            </w:r>
          </w:p>
        </w:tc>
        <w:tc>
          <w:tcPr>
            <w:tcW w:w="1080" w:type="dxa"/>
          </w:tcPr>
          <w:p w14:paraId="16C82941" w14:textId="77777777" w:rsidR="002547BB" w:rsidRDefault="00000000">
            <w:r>
              <w:t xml:space="preserve">Early Neolithic </w:t>
            </w:r>
            <w:r>
              <w:lastRenderedPageBreak/>
              <w:t>ceremonial site.</w:t>
            </w:r>
          </w:p>
        </w:tc>
      </w:tr>
      <w:tr w:rsidR="002547BB" w14:paraId="68D714A9" w14:textId="77777777">
        <w:tc>
          <w:tcPr>
            <w:tcW w:w="1080" w:type="dxa"/>
          </w:tcPr>
          <w:p w14:paraId="06E927DA" w14:textId="77777777" w:rsidR="002547BB" w:rsidRDefault="00000000">
            <w:r>
              <w:lastRenderedPageBreak/>
              <w:t>Karahan Tepe</w:t>
            </w:r>
          </w:p>
        </w:tc>
        <w:tc>
          <w:tcPr>
            <w:tcW w:w="1080" w:type="dxa"/>
          </w:tcPr>
          <w:p w14:paraId="39AA82DA" w14:textId="77777777" w:rsidR="002547BB" w:rsidRDefault="00000000">
            <w:r>
              <w:t>Ancient Site</w:t>
            </w:r>
          </w:p>
        </w:tc>
        <w:tc>
          <w:tcPr>
            <w:tcW w:w="1080" w:type="dxa"/>
          </w:tcPr>
          <w:p w14:paraId="5D6AC8EC" w14:textId="77777777" w:rsidR="002547BB" w:rsidRDefault="00000000">
            <w:r>
              <w:t>37.0916 N</w:t>
            </w:r>
          </w:p>
        </w:tc>
        <w:tc>
          <w:tcPr>
            <w:tcW w:w="1080" w:type="dxa"/>
          </w:tcPr>
          <w:p w14:paraId="64AAFCDE" w14:textId="77777777" w:rsidR="002547BB" w:rsidRDefault="00000000">
            <w:r>
              <w:t>39.3027 E</w:t>
            </w:r>
          </w:p>
        </w:tc>
        <w:tc>
          <w:tcPr>
            <w:tcW w:w="1080" w:type="dxa"/>
          </w:tcPr>
          <w:p w14:paraId="0EB3C983" w14:textId="77777777" w:rsidR="002547BB" w:rsidRDefault="00000000">
            <w:r>
              <w:t>9500 BCE</w:t>
            </w:r>
          </w:p>
        </w:tc>
        <w:tc>
          <w:tcPr>
            <w:tcW w:w="1080" w:type="dxa"/>
          </w:tcPr>
          <w:p w14:paraId="2246598B" w14:textId="77777777" w:rsidR="002547BB" w:rsidRDefault="00000000">
            <w:r>
              <w:t>N/A</w:t>
            </w:r>
          </w:p>
        </w:tc>
        <w:tc>
          <w:tcPr>
            <w:tcW w:w="1080" w:type="dxa"/>
          </w:tcPr>
          <w:p w14:paraId="7FE5F0C0" w14:textId="77777777" w:rsidR="002547BB" w:rsidRDefault="00000000">
            <w:r>
              <w:t>-6386</w:t>
            </w:r>
          </w:p>
        </w:tc>
        <w:tc>
          <w:tcPr>
            <w:tcW w:w="1080" w:type="dxa"/>
          </w:tcPr>
          <w:p w14:paraId="3351EBFD" w14:textId="77777777" w:rsidR="002547BB" w:rsidRDefault="00000000">
            <w:r>
              <w:t>Sister site to Göbekli Tepe.</w:t>
            </w:r>
          </w:p>
        </w:tc>
      </w:tr>
      <w:tr w:rsidR="002547BB" w14:paraId="14A2230D" w14:textId="77777777">
        <w:tc>
          <w:tcPr>
            <w:tcW w:w="1080" w:type="dxa"/>
          </w:tcPr>
          <w:p w14:paraId="1E4089BD" w14:textId="77777777" w:rsidR="002547BB" w:rsidRDefault="00000000">
            <w:r>
              <w:t>Stonehenge</w:t>
            </w:r>
          </w:p>
        </w:tc>
        <w:tc>
          <w:tcPr>
            <w:tcW w:w="1080" w:type="dxa"/>
          </w:tcPr>
          <w:p w14:paraId="2CF0D22E" w14:textId="77777777" w:rsidR="002547BB" w:rsidRDefault="00000000">
            <w:r>
              <w:t>Ancient Site</w:t>
            </w:r>
          </w:p>
        </w:tc>
        <w:tc>
          <w:tcPr>
            <w:tcW w:w="1080" w:type="dxa"/>
          </w:tcPr>
          <w:p w14:paraId="2DBC033B" w14:textId="77777777" w:rsidR="002547BB" w:rsidRDefault="00000000">
            <w:r>
              <w:t>51.1788 N</w:t>
            </w:r>
          </w:p>
        </w:tc>
        <w:tc>
          <w:tcPr>
            <w:tcW w:w="1080" w:type="dxa"/>
          </w:tcPr>
          <w:p w14:paraId="20D4C414" w14:textId="77777777" w:rsidR="002547BB" w:rsidRDefault="00000000">
            <w:r>
              <w:t>1.8263 W</w:t>
            </w:r>
          </w:p>
        </w:tc>
        <w:tc>
          <w:tcPr>
            <w:tcW w:w="1080" w:type="dxa"/>
          </w:tcPr>
          <w:p w14:paraId="1D72FE59" w14:textId="77777777" w:rsidR="002547BB" w:rsidRDefault="00000000">
            <w:r>
              <w:t>2500 BCE</w:t>
            </w:r>
          </w:p>
        </w:tc>
        <w:tc>
          <w:tcPr>
            <w:tcW w:w="1080" w:type="dxa"/>
          </w:tcPr>
          <w:p w14:paraId="5F944FF5" w14:textId="77777777" w:rsidR="002547BB" w:rsidRDefault="00000000">
            <w:r>
              <w:t>N/A</w:t>
            </w:r>
          </w:p>
        </w:tc>
        <w:tc>
          <w:tcPr>
            <w:tcW w:w="1080" w:type="dxa"/>
          </w:tcPr>
          <w:p w14:paraId="57CC499C" w14:textId="77777777" w:rsidR="002547BB" w:rsidRDefault="00000000">
            <w:r>
              <w:t>614</w:t>
            </w:r>
          </w:p>
        </w:tc>
        <w:tc>
          <w:tcPr>
            <w:tcW w:w="1080" w:type="dxa"/>
          </w:tcPr>
          <w:p w14:paraId="5330DD2F" w14:textId="77777777" w:rsidR="002547BB" w:rsidRDefault="00000000">
            <w:r>
              <w:t>Monumental stone circle in England.</w:t>
            </w:r>
          </w:p>
        </w:tc>
      </w:tr>
      <w:tr w:rsidR="002547BB" w14:paraId="3FA0DF00" w14:textId="77777777">
        <w:tc>
          <w:tcPr>
            <w:tcW w:w="1080" w:type="dxa"/>
          </w:tcPr>
          <w:p w14:paraId="2B276E6F" w14:textId="77777777" w:rsidR="002547BB" w:rsidRDefault="00000000">
            <w:r>
              <w:t>Dwarka</w:t>
            </w:r>
          </w:p>
        </w:tc>
        <w:tc>
          <w:tcPr>
            <w:tcW w:w="1080" w:type="dxa"/>
          </w:tcPr>
          <w:p w14:paraId="22C46175" w14:textId="77777777" w:rsidR="002547BB" w:rsidRDefault="00000000">
            <w:r>
              <w:t>Ancient City</w:t>
            </w:r>
          </w:p>
        </w:tc>
        <w:tc>
          <w:tcPr>
            <w:tcW w:w="1080" w:type="dxa"/>
          </w:tcPr>
          <w:p w14:paraId="62DB83C4" w14:textId="77777777" w:rsidR="002547BB" w:rsidRDefault="00000000">
            <w:r>
              <w:t>22.2394 N</w:t>
            </w:r>
          </w:p>
        </w:tc>
        <w:tc>
          <w:tcPr>
            <w:tcW w:w="1080" w:type="dxa"/>
          </w:tcPr>
          <w:p w14:paraId="1A5AF43C" w14:textId="77777777" w:rsidR="002547BB" w:rsidRDefault="00000000">
            <w:r>
              <w:t>68.9678 E</w:t>
            </w:r>
          </w:p>
        </w:tc>
        <w:tc>
          <w:tcPr>
            <w:tcW w:w="1080" w:type="dxa"/>
          </w:tcPr>
          <w:p w14:paraId="2E586934" w14:textId="77777777" w:rsidR="002547BB" w:rsidRDefault="00000000">
            <w:r>
              <w:t>1500 BCE</w:t>
            </w:r>
          </w:p>
        </w:tc>
        <w:tc>
          <w:tcPr>
            <w:tcW w:w="1080" w:type="dxa"/>
          </w:tcPr>
          <w:p w14:paraId="10C8CDB4" w14:textId="77777777" w:rsidR="002547BB" w:rsidRDefault="00000000">
            <w:r>
              <w:t>N/A</w:t>
            </w:r>
          </w:p>
        </w:tc>
        <w:tc>
          <w:tcPr>
            <w:tcW w:w="1080" w:type="dxa"/>
          </w:tcPr>
          <w:p w14:paraId="028835C1" w14:textId="77777777" w:rsidR="002547BB" w:rsidRDefault="00000000">
            <w:r>
              <w:t>1614</w:t>
            </w:r>
          </w:p>
        </w:tc>
        <w:tc>
          <w:tcPr>
            <w:tcW w:w="1080" w:type="dxa"/>
          </w:tcPr>
          <w:p w14:paraId="3E82EBE7" w14:textId="77777777" w:rsidR="002547BB" w:rsidRDefault="00000000">
            <w:r>
              <w:t>Ancient Gujarat coastal city.</w:t>
            </w:r>
          </w:p>
        </w:tc>
      </w:tr>
      <w:tr w:rsidR="002547BB" w14:paraId="2F2D3C2F" w14:textId="77777777">
        <w:tc>
          <w:tcPr>
            <w:tcW w:w="1080" w:type="dxa"/>
          </w:tcPr>
          <w:p w14:paraId="1997EAEE" w14:textId="77777777" w:rsidR="002547BB" w:rsidRDefault="00000000">
            <w:r>
              <w:t>Jericho</w:t>
            </w:r>
          </w:p>
        </w:tc>
        <w:tc>
          <w:tcPr>
            <w:tcW w:w="1080" w:type="dxa"/>
          </w:tcPr>
          <w:p w14:paraId="741C5D76" w14:textId="77777777" w:rsidR="002547BB" w:rsidRDefault="00000000">
            <w:r>
              <w:t>Ancient City</w:t>
            </w:r>
          </w:p>
        </w:tc>
        <w:tc>
          <w:tcPr>
            <w:tcW w:w="1080" w:type="dxa"/>
          </w:tcPr>
          <w:p w14:paraId="7F3A7020" w14:textId="77777777" w:rsidR="002547BB" w:rsidRDefault="00000000">
            <w:r>
              <w:t>31.870 N</w:t>
            </w:r>
          </w:p>
        </w:tc>
        <w:tc>
          <w:tcPr>
            <w:tcW w:w="1080" w:type="dxa"/>
          </w:tcPr>
          <w:p w14:paraId="7FEC69FE" w14:textId="77777777" w:rsidR="002547BB" w:rsidRDefault="00000000">
            <w:r>
              <w:t>35.443 E</w:t>
            </w:r>
          </w:p>
        </w:tc>
        <w:tc>
          <w:tcPr>
            <w:tcW w:w="1080" w:type="dxa"/>
          </w:tcPr>
          <w:p w14:paraId="2BAB248B" w14:textId="77777777" w:rsidR="002547BB" w:rsidRDefault="00000000">
            <w:r>
              <w:t>9000 BCE</w:t>
            </w:r>
          </w:p>
        </w:tc>
        <w:tc>
          <w:tcPr>
            <w:tcW w:w="1080" w:type="dxa"/>
          </w:tcPr>
          <w:p w14:paraId="5FA5B84B" w14:textId="77777777" w:rsidR="002547BB" w:rsidRDefault="00000000">
            <w:r>
              <w:t>N/A</w:t>
            </w:r>
          </w:p>
        </w:tc>
        <w:tc>
          <w:tcPr>
            <w:tcW w:w="1080" w:type="dxa"/>
          </w:tcPr>
          <w:p w14:paraId="739C003E" w14:textId="77777777" w:rsidR="002547BB" w:rsidRDefault="00000000">
            <w:r>
              <w:t>-5886</w:t>
            </w:r>
          </w:p>
        </w:tc>
        <w:tc>
          <w:tcPr>
            <w:tcW w:w="1080" w:type="dxa"/>
          </w:tcPr>
          <w:p w14:paraId="42C2330C" w14:textId="77777777" w:rsidR="002547BB" w:rsidRDefault="00000000">
            <w:r>
              <w:t>Neolithic settlement / tower site.</w:t>
            </w:r>
          </w:p>
        </w:tc>
      </w:tr>
      <w:tr w:rsidR="002547BB" w14:paraId="3B412DD1" w14:textId="77777777">
        <w:tc>
          <w:tcPr>
            <w:tcW w:w="1080" w:type="dxa"/>
          </w:tcPr>
          <w:p w14:paraId="756AB555" w14:textId="77777777" w:rsidR="002547BB" w:rsidRDefault="00000000">
            <w:r>
              <w:t>Atlantis</w:t>
            </w:r>
          </w:p>
        </w:tc>
        <w:tc>
          <w:tcPr>
            <w:tcW w:w="1080" w:type="dxa"/>
          </w:tcPr>
          <w:p w14:paraId="19BB6B0D" w14:textId="77777777" w:rsidR="002547BB" w:rsidRDefault="00000000">
            <w:r>
              <w:t>Hypothetical</w:t>
            </w:r>
          </w:p>
        </w:tc>
        <w:tc>
          <w:tcPr>
            <w:tcW w:w="1080" w:type="dxa"/>
          </w:tcPr>
          <w:p w14:paraId="46069E39" w14:textId="77777777" w:rsidR="002547BB" w:rsidRDefault="00000000">
            <w:r>
              <w:t>38.70 N</w:t>
            </w:r>
          </w:p>
        </w:tc>
        <w:tc>
          <w:tcPr>
            <w:tcW w:w="1080" w:type="dxa"/>
          </w:tcPr>
          <w:p w14:paraId="06F0DC02" w14:textId="77777777" w:rsidR="002547BB" w:rsidRDefault="00000000">
            <w:r>
              <w:t>28.00 W</w:t>
            </w:r>
          </w:p>
        </w:tc>
        <w:tc>
          <w:tcPr>
            <w:tcW w:w="1080" w:type="dxa"/>
          </w:tcPr>
          <w:p w14:paraId="6134F066" w14:textId="77777777" w:rsidR="002547BB" w:rsidRDefault="00000000">
            <w:r>
              <w:t>9600 BCE</w:t>
            </w:r>
          </w:p>
        </w:tc>
        <w:tc>
          <w:tcPr>
            <w:tcW w:w="1080" w:type="dxa"/>
          </w:tcPr>
          <w:p w14:paraId="46F75152" w14:textId="77777777" w:rsidR="002547BB" w:rsidRDefault="00000000">
            <w:r>
              <w:t>N/A</w:t>
            </w:r>
          </w:p>
        </w:tc>
        <w:tc>
          <w:tcPr>
            <w:tcW w:w="1080" w:type="dxa"/>
          </w:tcPr>
          <w:p w14:paraId="18F78F95" w14:textId="77777777" w:rsidR="002547BB" w:rsidRDefault="00000000">
            <w:r>
              <w:t>-6486</w:t>
            </w:r>
          </w:p>
        </w:tc>
        <w:tc>
          <w:tcPr>
            <w:tcW w:w="1080" w:type="dxa"/>
          </w:tcPr>
          <w:p w14:paraId="6C4C03F8" w14:textId="77777777" w:rsidR="002547BB" w:rsidRDefault="00000000">
            <w:r>
              <w:t>Azores‑region hypothetical candidate.</w:t>
            </w:r>
          </w:p>
        </w:tc>
      </w:tr>
      <w:tr w:rsidR="002547BB" w14:paraId="3F71E12E" w14:textId="77777777">
        <w:tc>
          <w:tcPr>
            <w:tcW w:w="1080" w:type="dxa"/>
          </w:tcPr>
          <w:p w14:paraId="4E8773FB" w14:textId="77777777" w:rsidR="002547BB" w:rsidRDefault="00000000">
            <w:r>
              <w:t>Eden</w:t>
            </w:r>
          </w:p>
        </w:tc>
        <w:tc>
          <w:tcPr>
            <w:tcW w:w="1080" w:type="dxa"/>
          </w:tcPr>
          <w:p w14:paraId="3D7941D8" w14:textId="77777777" w:rsidR="002547BB" w:rsidRDefault="00000000">
            <w:r>
              <w:t>Symbolic</w:t>
            </w:r>
          </w:p>
        </w:tc>
        <w:tc>
          <w:tcPr>
            <w:tcW w:w="1080" w:type="dxa"/>
          </w:tcPr>
          <w:p w14:paraId="6FDFD741" w14:textId="77777777" w:rsidR="002547BB" w:rsidRDefault="00000000">
            <w:r>
              <w:t>30.95 N</w:t>
            </w:r>
          </w:p>
        </w:tc>
        <w:tc>
          <w:tcPr>
            <w:tcW w:w="1080" w:type="dxa"/>
          </w:tcPr>
          <w:p w14:paraId="7951C601" w14:textId="77777777" w:rsidR="002547BB" w:rsidRDefault="00000000">
            <w:r>
              <w:t>47.85 E</w:t>
            </w:r>
          </w:p>
        </w:tc>
        <w:tc>
          <w:tcPr>
            <w:tcW w:w="1080" w:type="dxa"/>
          </w:tcPr>
          <w:p w14:paraId="51261C0F" w14:textId="77777777" w:rsidR="002547BB" w:rsidRDefault="00000000">
            <w:r>
              <w:t>6000 BCE</w:t>
            </w:r>
          </w:p>
        </w:tc>
        <w:tc>
          <w:tcPr>
            <w:tcW w:w="1080" w:type="dxa"/>
          </w:tcPr>
          <w:p w14:paraId="3E0F437E" w14:textId="77777777" w:rsidR="002547BB" w:rsidRDefault="00000000">
            <w:r>
              <w:t>N/A</w:t>
            </w:r>
          </w:p>
        </w:tc>
        <w:tc>
          <w:tcPr>
            <w:tcW w:w="1080" w:type="dxa"/>
          </w:tcPr>
          <w:p w14:paraId="6A9CFCA8" w14:textId="77777777" w:rsidR="002547BB" w:rsidRDefault="00000000">
            <w:r>
              <w:t>-2886</w:t>
            </w:r>
          </w:p>
        </w:tc>
        <w:tc>
          <w:tcPr>
            <w:tcW w:w="1080" w:type="dxa"/>
          </w:tcPr>
          <w:p w14:paraId="2395A89A" w14:textId="77777777" w:rsidR="002547BB" w:rsidRDefault="00000000">
            <w:r>
              <w:t>Symbolic Mesopotamian anchor node.</w:t>
            </w:r>
          </w:p>
        </w:tc>
      </w:tr>
    </w:tbl>
    <w:p w14:paraId="0ED87542" w14:textId="77777777" w:rsidR="002547BB" w:rsidRDefault="00000000">
      <w:pPr>
        <w:pStyle w:val="Heading2"/>
      </w:pPr>
      <w:r>
        <w:t>4. Cosmic Clock &amp; Star‑Date Alignment</w:t>
      </w:r>
    </w:p>
    <w:p w14:paraId="21172CC3" w14:textId="77777777" w:rsidR="002547BB" w:rsidRDefault="00000000">
      <w:r>
        <w:t>The Unified Star‑Date system converts any Gregorian year into a cosmic time reference anchored to Cosmic Epoch Zero (3114 BCE):</w:t>
      </w:r>
      <w:r>
        <w:br/>
      </w:r>
      <w:r>
        <w:br/>
        <w:t>Star_Date = Year_Gregorian – (–3114) = Year_Gregorian + 3114.</w:t>
      </w:r>
      <w:r>
        <w:br/>
      </w:r>
      <w:r>
        <w:br/>
        <w:t>Example conversions:</w:t>
      </w:r>
      <w:r>
        <w:br/>
        <w:t>• 1513 AD → Star_Date = 4627</w:t>
      </w:r>
      <w:r>
        <w:br/>
        <w:t>• 9600 BCE → Star_Date = –6486</w:t>
      </w:r>
      <w:r>
        <w:br/>
      </w:r>
      <w:r>
        <w:br/>
        <w:t>Because most ancient chronologies lack exact day/hour data, CST synchronization adopts harmonic placeholders using Earth’s natural resonance cycles (7.83 Hz Schumann reference). Unknown times default to 00:00 UTC, permitting phase‑coherent alignment in the CST system.</w:t>
      </w:r>
    </w:p>
    <w:p w14:paraId="111CE8C5" w14:textId="77777777" w:rsidR="002547BB" w:rsidRDefault="00000000">
      <w:pPr>
        <w:pStyle w:val="Heading2"/>
      </w:pPr>
      <w:r>
        <w:t>5. Interpretation &amp; CST Warp Drive Applications</w:t>
      </w:r>
    </w:p>
    <w:p w14:paraId="1D1A7C53" w14:textId="77777777" w:rsidR="002547BB" w:rsidRDefault="00000000">
      <w:r>
        <w:t>By converting map and archaeological coordinates into Star‑Dates, the CST system establishes a spatiotemporal calibration network. This allows comparison of Earth’s geographic evolution with cosmic timing cycles, supporting applications in warp‑navigation alignment, AI synchronization, and memory‑loop computing. Nodes like Göbekli Tepe, Stonehenge, and the Piri Reis anchors define harmonic triangles used to verify curvature synchronization, Epoch Zero corrections, and CST drift coefficients.</w:t>
      </w:r>
    </w:p>
    <w:p w14:paraId="1C203CD1" w14:textId="77777777" w:rsidR="002547BB" w:rsidRDefault="00000000">
      <w:pPr>
        <w:pStyle w:val="Heading2"/>
      </w:pPr>
      <w:r>
        <w:lastRenderedPageBreak/>
        <w:t>6. Conclusion</w:t>
      </w:r>
    </w:p>
    <w:p w14:paraId="1BC9EE67" w14:textId="77777777" w:rsidR="002547BB" w:rsidRDefault="00000000">
      <w:r>
        <w:t>The Piri Reis Map, when paired with ancient sites and lost‑city data, becomes an essential bridge between historical cartography and modern cosmic synchronization physics. Despite uncertain month/day/time records, latitude‑longitude anchors and the CST Star‑Date system together enable a harmonized framework linking human history, planetary resonance, and warp‑era navigation. This document is intended for inclusion in the Interstellar Star Clock archives and for presentation to academic and aerospace collaborators.</w:t>
      </w:r>
    </w:p>
    <w:p w14:paraId="3B65CC9F" w14:textId="020EC84C" w:rsidR="00CF4A27" w:rsidRDefault="00CF4A27">
      <w:r>
        <w:rPr>
          <w:noProof/>
        </w:rPr>
        <w:drawing>
          <wp:inline distT="0" distB="0" distL="0" distR="0" wp14:anchorId="1C8DD98C" wp14:editId="41D43940">
            <wp:extent cx="5295900" cy="2554168"/>
            <wp:effectExtent l="0" t="0" r="0" b="0"/>
            <wp:docPr id="1446792693"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92693" name="Picture 1" descr="A map of the world&#10;&#10;AI-generated content may be incorrect."/>
                    <pic:cNvPicPr/>
                  </pic:nvPicPr>
                  <pic:blipFill>
                    <a:blip r:embed="rId6"/>
                    <a:stretch>
                      <a:fillRect/>
                    </a:stretch>
                  </pic:blipFill>
                  <pic:spPr>
                    <a:xfrm>
                      <a:off x="0" y="0"/>
                      <a:ext cx="5297947" cy="2555155"/>
                    </a:xfrm>
                    <a:prstGeom prst="rect">
                      <a:avLst/>
                    </a:prstGeom>
                  </pic:spPr>
                </pic:pic>
              </a:graphicData>
            </a:graphic>
          </wp:inline>
        </w:drawing>
      </w:r>
      <w:r>
        <w:rPr>
          <w:noProof/>
        </w:rPr>
        <w:drawing>
          <wp:inline distT="0" distB="0" distL="0" distR="0" wp14:anchorId="0C26BE57" wp14:editId="54EDFA67">
            <wp:extent cx="5305425" cy="2842455"/>
            <wp:effectExtent l="0" t="0" r="0" b="0"/>
            <wp:docPr id="1614812410" name="Picture 2"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12410" name="Picture 2" descr="A map of the world&#10;&#10;AI-generated content may be incorrect."/>
                    <pic:cNvPicPr/>
                  </pic:nvPicPr>
                  <pic:blipFill>
                    <a:blip r:embed="rId7"/>
                    <a:stretch>
                      <a:fillRect/>
                    </a:stretch>
                  </pic:blipFill>
                  <pic:spPr>
                    <a:xfrm>
                      <a:off x="0" y="0"/>
                      <a:ext cx="5308049" cy="2843861"/>
                    </a:xfrm>
                    <a:prstGeom prst="rect">
                      <a:avLst/>
                    </a:prstGeom>
                  </pic:spPr>
                </pic:pic>
              </a:graphicData>
            </a:graphic>
          </wp:inline>
        </w:drawing>
      </w:r>
    </w:p>
    <w:sectPr w:rsidR="00CF4A27"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325280842">
    <w:abstractNumId w:val="8"/>
  </w:num>
  <w:num w:numId="2" w16cid:durableId="1281720167">
    <w:abstractNumId w:val="6"/>
  </w:num>
  <w:num w:numId="3" w16cid:durableId="1450198545">
    <w:abstractNumId w:val="5"/>
  </w:num>
  <w:num w:numId="4" w16cid:durableId="462037676">
    <w:abstractNumId w:val="4"/>
  </w:num>
  <w:num w:numId="5" w16cid:durableId="1398436803">
    <w:abstractNumId w:val="7"/>
  </w:num>
  <w:num w:numId="6" w16cid:durableId="1442651391">
    <w:abstractNumId w:val="3"/>
  </w:num>
  <w:num w:numId="7" w16cid:durableId="464157691">
    <w:abstractNumId w:val="2"/>
  </w:num>
  <w:num w:numId="8" w16cid:durableId="1120030597">
    <w:abstractNumId w:val="1"/>
  </w:num>
  <w:num w:numId="9" w16cid:durableId="2202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547BB"/>
    <w:rsid w:val="0029639D"/>
    <w:rsid w:val="00326F90"/>
    <w:rsid w:val="00733C7B"/>
    <w:rsid w:val="00751B72"/>
    <w:rsid w:val="00AA1D8D"/>
    <w:rsid w:val="00B47730"/>
    <w:rsid w:val="00CB0664"/>
    <w:rsid w:val="00CF4A2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DE4898"/>
  <w14:defaultImageDpi w14:val="300"/>
  <w15:docId w15:val="{0A23B9D9-BCA2-434B-8E9B-5DA2B3C6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519</Words>
  <Characters>3814</Characters>
  <Application>Microsoft Office Word</Application>
  <DocSecurity>0</DocSecurity>
  <Lines>200</Lines>
  <Paragraphs>108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Gabino Casanova</cp:lastModifiedBy>
  <cp:revision>4</cp:revision>
  <dcterms:created xsi:type="dcterms:W3CDTF">2013-12-23T23:15:00Z</dcterms:created>
  <dcterms:modified xsi:type="dcterms:W3CDTF">2025-11-11T06:20:00Z</dcterms:modified>
  <cp:category/>
</cp:coreProperties>
</file>